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18" w:rsidRPr="00F07518" w:rsidRDefault="00F07518" w:rsidP="00F07518">
      <w:pPr>
        <w:rPr>
          <w:lang w:val="mk-MK"/>
        </w:rPr>
      </w:pPr>
      <w:r w:rsidRPr="00F07518">
        <w:rPr>
          <w:b/>
          <w:lang w:val="mk-MK"/>
        </w:rPr>
        <w:t>Барање бр.14-2899/1</w:t>
      </w:r>
      <w:r>
        <w:rPr>
          <w:b/>
        </w:rPr>
        <w:t xml:space="preserve">: </w:t>
      </w:r>
      <w:r w:rsidRPr="00F07518">
        <w:rPr>
          <w:lang w:val="mk-MK"/>
        </w:rPr>
        <w:t>Увид во предметот бр.0404/5264/1 од 2020 година и да се состави записник според ЗОУП.</w:t>
      </w:r>
    </w:p>
    <w:p w:rsidR="00F07518" w:rsidRPr="00F07518" w:rsidRDefault="00F07518" w:rsidP="00F07518">
      <w:pPr>
        <w:jc w:val="both"/>
        <w:rPr>
          <w:lang w:val="mk-MK"/>
        </w:rPr>
      </w:pPr>
      <w:r w:rsidRPr="00A704C5">
        <w:rPr>
          <w:b/>
          <w:lang w:val="mk-MK"/>
        </w:rPr>
        <w:t>Одговор</w:t>
      </w:r>
      <w:r w:rsidRPr="00A704C5">
        <w:rPr>
          <w:b/>
        </w:rPr>
        <w:t>:</w:t>
      </w:r>
      <w:r>
        <w:t xml:space="preserve"> </w:t>
      </w:r>
      <w:r w:rsidRPr="00F07518">
        <w:rPr>
          <w:lang w:val="mk-MK"/>
        </w:rPr>
        <w:t xml:space="preserve">Во врска со Вашите барања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 Ве известува дека барањето е доставено на понатамошна надлежност и постапување на центарот за социјална работа во Велес, Воедно Ве информираме дека е потребно да се упатите во ЈУ </w:t>
      </w:r>
      <w:proofErr w:type="spellStart"/>
      <w:r w:rsidRPr="00F07518">
        <w:rPr>
          <w:lang w:val="mk-MK"/>
        </w:rPr>
        <w:t>Меѓуопштински</w:t>
      </w:r>
      <w:proofErr w:type="spellEnd"/>
      <w:r w:rsidRPr="00F07518">
        <w:rPr>
          <w:lang w:val="mk-MK"/>
        </w:rPr>
        <w:t xml:space="preserve"> центар за социјална работа Велес од причина што согласно член 261 од Законот за социјална заштита постапката по барање за остварување на право од социјална заштита е во надлежност на </w:t>
      </w:r>
      <w:proofErr w:type="spellStart"/>
      <w:r w:rsidRPr="00F07518">
        <w:rPr>
          <w:lang w:val="mk-MK"/>
        </w:rPr>
        <w:t>меснонадлежниот</w:t>
      </w:r>
      <w:proofErr w:type="spellEnd"/>
      <w:r w:rsidRPr="00F07518">
        <w:rPr>
          <w:lang w:val="mk-MK"/>
        </w:rPr>
        <w:t xml:space="preserve"> центар за социјална работа. </w:t>
      </w:r>
    </w:p>
    <w:p w:rsidR="009A0A61" w:rsidRDefault="00A704C5">
      <w:bookmarkStart w:id="0" w:name="_GoBack"/>
      <w:bookmarkEnd w:id="0"/>
    </w:p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F46B8"/>
    <w:multiLevelType w:val="hybridMultilevel"/>
    <w:tmpl w:val="6708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8"/>
    <w:rsid w:val="00254C16"/>
    <w:rsid w:val="0086294B"/>
    <w:rsid w:val="00870B25"/>
    <w:rsid w:val="00A704C5"/>
    <w:rsid w:val="00AB2023"/>
    <w:rsid w:val="00CA61E0"/>
    <w:rsid w:val="00D87F78"/>
    <w:rsid w:val="00E42391"/>
    <w:rsid w:val="00F0751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B15A"/>
  <w15:chartTrackingRefBased/>
  <w15:docId w15:val="{D06C6679-412A-40F2-8C23-BFBD83C2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2023-03-01T09:58:00Z</dcterms:created>
  <dcterms:modified xsi:type="dcterms:W3CDTF">2023-03-01T10:00:00Z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e58151c4-e81f-4608-b8cb-907796018bdd</vt:lpwstr>
  </property>
</Properties>
</file>